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E3372A6" w:rsidP="59319977" w:rsidRDefault="4E3372A6" w14:paraId="46AAE14B" w14:noSpellErr="1" w14:textId="4738C559">
      <w:pPr>
        <w:jc w:val="center"/>
        <w:rPr>
          <w:b w:val="1"/>
          <w:bCs w:val="1"/>
          <w:sz w:val="24"/>
          <w:szCs w:val="24"/>
        </w:rPr>
      </w:pPr>
      <w:r w:rsidRPr="59319977" w:rsidR="4E3372A6">
        <w:rPr>
          <w:b w:val="1"/>
          <w:bCs w:val="1"/>
          <w:sz w:val="24"/>
          <w:szCs w:val="24"/>
        </w:rPr>
        <w:t xml:space="preserve"> </w:t>
      </w:r>
      <w:r w:rsidRPr="59319977" w:rsidR="025E1237">
        <w:rPr>
          <w:b w:val="1"/>
          <w:bCs w:val="1"/>
          <w:sz w:val="24"/>
          <w:szCs w:val="24"/>
        </w:rPr>
        <w:t xml:space="preserve">Grupo </w:t>
      </w:r>
      <w:r w:rsidRPr="59319977" w:rsidR="025E1237">
        <w:rPr>
          <w:b w:val="1"/>
          <w:bCs w:val="1"/>
          <w:sz w:val="24"/>
          <w:szCs w:val="24"/>
        </w:rPr>
        <w:t>Construlita</w:t>
      </w:r>
      <w:r w:rsidRPr="59319977" w:rsidR="025E1237">
        <w:rPr>
          <w:b w:val="1"/>
          <w:bCs w:val="1"/>
          <w:sz w:val="24"/>
          <w:szCs w:val="24"/>
        </w:rPr>
        <w:t xml:space="preserve"> abre u</w:t>
      </w:r>
      <w:r w:rsidRPr="59319977" w:rsidR="3FB97B4B">
        <w:rPr>
          <w:b w:val="1"/>
          <w:bCs w:val="1"/>
          <w:sz w:val="24"/>
          <w:szCs w:val="24"/>
        </w:rPr>
        <w:t>n</w:t>
      </w:r>
      <w:r w:rsidRPr="59319977" w:rsidR="025E1237">
        <w:rPr>
          <w:b w:val="1"/>
          <w:bCs w:val="1"/>
          <w:sz w:val="24"/>
          <w:szCs w:val="24"/>
        </w:rPr>
        <w:t xml:space="preserve"> nuevo Showroom </w:t>
      </w:r>
      <w:r w:rsidRPr="59319977" w:rsidR="612D26E7">
        <w:rPr>
          <w:b w:val="1"/>
          <w:bCs w:val="1"/>
          <w:sz w:val="24"/>
          <w:szCs w:val="24"/>
        </w:rPr>
        <w:t>en</w:t>
      </w:r>
      <w:r w:rsidRPr="59319977" w:rsidR="025E1237">
        <w:rPr>
          <w:b w:val="1"/>
          <w:bCs w:val="1"/>
          <w:sz w:val="24"/>
          <w:szCs w:val="24"/>
        </w:rPr>
        <w:t xml:space="preserve"> Guadalajara</w:t>
      </w:r>
    </w:p>
    <w:p w:rsidR="59319977" w:rsidP="59319977" w:rsidRDefault="59319977" w14:paraId="52BEFDA6" w14:textId="252181B2">
      <w:pPr>
        <w:jc w:val="both"/>
        <w:rPr>
          <w:b w:val="1"/>
          <w:bCs w:val="1"/>
        </w:rPr>
      </w:pPr>
    </w:p>
    <w:p w:rsidR="4E3372A6" w:rsidP="4C2FEEAB" w:rsidRDefault="4E3372A6" w14:paraId="2F5617C6" w14:textId="537BEA91">
      <w:pPr>
        <w:jc w:val="both"/>
      </w:pPr>
      <w:r w:rsidRPr="4C2FEEAB">
        <w:rPr>
          <w:b/>
          <w:bCs/>
        </w:rPr>
        <w:t xml:space="preserve">Guadalajara, </w:t>
      </w:r>
      <w:r w:rsidRPr="4C2FEEAB">
        <w:rPr>
          <w:b/>
          <w:bCs/>
          <w:highlight w:val="yellow"/>
        </w:rPr>
        <w:t>19</w:t>
      </w:r>
      <w:r w:rsidRPr="4C2FEEAB">
        <w:rPr>
          <w:b/>
          <w:bCs/>
        </w:rPr>
        <w:t xml:space="preserve"> de febrero de 2024.-</w:t>
      </w:r>
      <w:r>
        <w:t xml:space="preserve"> </w:t>
      </w:r>
      <w:r w:rsidR="6FEEEFE2">
        <w:t xml:space="preserve">A simple vista, parecen sólo </w:t>
      </w:r>
      <w:r w:rsidRPr="4C2FEEAB" w:rsidR="6FEEEFE2">
        <w:rPr>
          <w:b/>
          <w:bCs/>
        </w:rPr>
        <w:t>focos, lámparas y luminarios</w:t>
      </w:r>
      <w:r w:rsidR="6FEEEFE2">
        <w:t xml:space="preserve"> (en términos </w:t>
      </w:r>
      <w:r w:rsidR="1E9E01B1">
        <w:t>técnicos</w:t>
      </w:r>
      <w:r w:rsidR="6FEEEFE2">
        <w:t xml:space="preserve">) que nos acompañan ininterrumpidamente </w:t>
      </w:r>
      <w:r w:rsidR="1F7812FC">
        <w:t>toda la vida</w:t>
      </w:r>
      <w:r w:rsidR="16793E24">
        <w:t>.</w:t>
      </w:r>
      <w:r w:rsidR="1F7812FC">
        <w:t xml:space="preserve"> </w:t>
      </w:r>
      <w:r w:rsidR="267A9545">
        <w:t>P</w:t>
      </w:r>
      <w:r w:rsidR="1F7812FC">
        <w:t>ero desde el punto de vista industrial</w:t>
      </w:r>
      <w:r w:rsidR="18150E85">
        <w:t>,</w:t>
      </w:r>
      <w:r w:rsidR="1F7812FC">
        <w:t xml:space="preserve"> se trata de un </w:t>
      </w:r>
      <w:r w:rsidR="1B4CAF47">
        <w:t>se</w:t>
      </w:r>
      <w:r w:rsidR="76332C22">
        <w:t xml:space="preserve">ctor </w:t>
      </w:r>
      <w:r w:rsidR="1F7812FC">
        <w:t xml:space="preserve">en constante evolución donde </w:t>
      </w:r>
      <w:r w:rsidRPr="4C2FEEAB" w:rsidR="1F7812FC">
        <w:rPr>
          <w:b/>
          <w:bCs/>
        </w:rPr>
        <w:t xml:space="preserve">la sustentabilidad y el ahorro energético </w:t>
      </w:r>
      <w:r w:rsidR="1F7812FC">
        <w:t>ya no son la novedad sino l</w:t>
      </w:r>
      <w:r w:rsidR="54A75448">
        <w:t>a norma</w:t>
      </w:r>
      <w:r w:rsidR="1E2F8E72">
        <w:t xml:space="preserve">, </w:t>
      </w:r>
      <w:r w:rsidR="19B0DEE6">
        <w:t xml:space="preserve">con competidores incluso de origen mexicano </w:t>
      </w:r>
      <w:r w:rsidRPr="4C2FEEAB" w:rsidR="19B0DEE6">
        <w:rPr>
          <w:b/>
          <w:bCs/>
        </w:rPr>
        <w:t>tratando de hacer la diferencia</w:t>
      </w:r>
      <w:r w:rsidR="19B0DEE6">
        <w:t xml:space="preserve"> tanto en el mercado nacional </w:t>
      </w:r>
      <w:r w:rsidR="4471ED0F">
        <w:t xml:space="preserve">como en el </w:t>
      </w:r>
      <w:r w:rsidR="3FA9B6DF">
        <w:t>global</w:t>
      </w:r>
      <w:r w:rsidR="4471ED0F">
        <w:t xml:space="preserve">. Hablamos del </w:t>
      </w:r>
      <w:r w:rsidR="4304F051">
        <w:t xml:space="preserve">negocio </w:t>
      </w:r>
      <w:r w:rsidR="4471ED0F">
        <w:t xml:space="preserve">de </w:t>
      </w:r>
      <w:r w:rsidRPr="4C2FEEAB" w:rsidR="4471ED0F">
        <w:rPr>
          <w:b/>
          <w:bCs/>
        </w:rPr>
        <w:t>iluminación</w:t>
      </w:r>
      <w:r w:rsidR="4471ED0F">
        <w:t>.</w:t>
      </w:r>
    </w:p>
    <w:p w:rsidR="4471ED0F" w:rsidP="4C2FEEAB" w:rsidRDefault="4471ED0F" w14:paraId="3EF49BE5" w14:textId="7ADAC46A">
      <w:pPr>
        <w:jc w:val="both"/>
      </w:pPr>
      <w:r>
        <w:t xml:space="preserve">De acuerdo con </w:t>
      </w:r>
      <w:hyperlink r:id="rId9">
        <w:r w:rsidRPr="4C2FEEAB">
          <w:rPr>
            <w:rStyle w:val="Hipervnculo"/>
          </w:rPr>
          <w:t xml:space="preserve">Expert </w:t>
        </w:r>
        <w:proofErr w:type="spellStart"/>
        <w:r w:rsidRPr="4C2FEEAB">
          <w:rPr>
            <w:rStyle w:val="Hipervnculo"/>
          </w:rPr>
          <w:t>Market</w:t>
        </w:r>
        <w:proofErr w:type="spellEnd"/>
        <w:r w:rsidRPr="4C2FEEAB">
          <w:rPr>
            <w:rStyle w:val="Hipervnculo"/>
          </w:rPr>
          <w:t xml:space="preserve"> </w:t>
        </w:r>
        <w:proofErr w:type="spellStart"/>
        <w:r w:rsidRPr="4C2FEEAB">
          <w:rPr>
            <w:rStyle w:val="Hipervnculo"/>
          </w:rPr>
          <w:t>Research</w:t>
        </w:r>
        <w:proofErr w:type="spellEnd"/>
      </w:hyperlink>
      <w:r>
        <w:t xml:space="preserve">, el tamaño del mercado de la iluminación en México </w:t>
      </w:r>
      <w:r w:rsidR="2D5724B1">
        <w:t xml:space="preserve">tuvo </w:t>
      </w:r>
      <w:r>
        <w:t xml:space="preserve">un valor aproximado de </w:t>
      </w:r>
      <w:r w:rsidRPr="4C2FEEAB">
        <w:rPr>
          <w:b/>
          <w:bCs/>
        </w:rPr>
        <w:t>2,910 millones de dólares (</w:t>
      </w:r>
      <w:proofErr w:type="spellStart"/>
      <w:r w:rsidRPr="4C2FEEAB">
        <w:rPr>
          <w:b/>
          <w:bCs/>
        </w:rPr>
        <w:t>mdd</w:t>
      </w:r>
      <w:proofErr w:type="spellEnd"/>
      <w:r w:rsidRPr="4C2FEEAB">
        <w:rPr>
          <w:b/>
          <w:bCs/>
        </w:rPr>
        <w:t>) en 2023</w:t>
      </w:r>
      <w:r w:rsidR="626944D9">
        <w:t xml:space="preserve">; previendo que </w:t>
      </w:r>
      <w:r w:rsidR="75D4DC2E">
        <w:t>tenga una</w:t>
      </w:r>
      <w:r w:rsidR="626944D9">
        <w:t xml:space="preserve"> </w:t>
      </w:r>
      <w:r w:rsidR="26E625AD">
        <w:t xml:space="preserve">tasa de crecimiento anual compuesto (CAGR, por sus siglas en inglés) del </w:t>
      </w:r>
      <w:r w:rsidRPr="4C2FEEAB" w:rsidR="26E625AD">
        <w:rPr>
          <w:b/>
          <w:bCs/>
        </w:rPr>
        <w:t>7.6% entre 2024 y 2032</w:t>
      </w:r>
      <w:r w:rsidR="26E625AD">
        <w:t xml:space="preserve">, para alcanzar </w:t>
      </w:r>
      <w:r w:rsidR="01817F53">
        <w:t xml:space="preserve">un valor cercano a los </w:t>
      </w:r>
      <w:r w:rsidRPr="4C2FEEAB" w:rsidR="01817F53">
        <w:rPr>
          <w:b/>
          <w:bCs/>
        </w:rPr>
        <w:t xml:space="preserve">5,660 </w:t>
      </w:r>
      <w:proofErr w:type="spellStart"/>
      <w:r w:rsidRPr="4C2FEEAB" w:rsidR="01817F53">
        <w:rPr>
          <w:b/>
          <w:bCs/>
        </w:rPr>
        <w:t>mdd</w:t>
      </w:r>
      <w:proofErr w:type="spellEnd"/>
      <w:r w:rsidR="01817F53">
        <w:t xml:space="preserve"> al final de</w:t>
      </w:r>
      <w:r w:rsidR="6FF277EC">
        <w:t>l</w:t>
      </w:r>
      <w:r w:rsidR="01817F53">
        <w:t xml:space="preserve"> periodo.</w:t>
      </w:r>
    </w:p>
    <w:p w:rsidR="01817F53" w:rsidP="4C2FEEAB" w:rsidRDefault="01817F53" w14:paraId="26156D10" w14:textId="6686ADBA">
      <w:pPr>
        <w:jc w:val="both"/>
      </w:pPr>
      <w:r>
        <w:t xml:space="preserve">Buena parte de esos montos serán impulsados por </w:t>
      </w:r>
      <w:r w:rsidR="4E53BFCD">
        <w:t xml:space="preserve">las </w:t>
      </w:r>
      <w:r w:rsidRPr="4C2FEEAB" w:rsidR="4E53BFCD">
        <w:rPr>
          <w:b/>
          <w:bCs/>
        </w:rPr>
        <w:t>soluciones basadas en LED</w:t>
      </w:r>
      <w:r w:rsidR="4E53BFCD">
        <w:t xml:space="preserve">, </w:t>
      </w:r>
      <w:r w:rsidR="48715B8B">
        <w:t>innovación</w:t>
      </w:r>
      <w:r w:rsidR="4E53BFCD">
        <w:t xml:space="preserve"> </w:t>
      </w:r>
      <w:r w:rsidR="3AFD1662">
        <w:t xml:space="preserve">que permite a las empresas </w:t>
      </w:r>
      <w:r w:rsidR="4E53BFCD">
        <w:t xml:space="preserve">tener </w:t>
      </w:r>
      <w:r w:rsidRPr="4C2FEEAB" w:rsidR="4E53BFCD">
        <w:rPr>
          <w:b/>
          <w:bCs/>
        </w:rPr>
        <w:t xml:space="preserve">ahorros de hasta </w:t>
      </w:r>
      <w:r w:rsidRPr="4C2FEEAB" w:rsidR="2E2A6488">
        <w:rPr>
          <w:b/>
          <w:bCs/>
        </w:rPr>
        <w:t xml:space="preserve">un </w:t>
      </w:r>
      <w:r w:rsidRPr="4C2FEEAB" w:rsidR="4E53BFCD">
        <w:rPr>
          <w:b/>
          <w:bCs/>
        </w:rPr>
        <w:t>60% en su facturación de energía</w:t>
      </w:r>
      <w:r w:rsidR="0ABF7126">
        <w:t>,</w:t>
      </w:r>
      <w:r w:rsidR="4E53BFCD">
        <w:t xml:space="preserve"> dependiendo con qué </w:t>
      </w:r>
      <w:bookmarkStart w:name="_Int_Jk4BMojF" w:id="0"/>
      <w:proofErr w:type="gramStart"/>
      <w:r w:rsidR="1EBAE463">
        <w:t>otras tecnologías se compare</w:t>
      </w:r>
      <w:bookmarkEnd w:id="0"/>
      <w:proofErr w:type="gramEnd"/>
      <w:r w:rsidR="1EBAE463">
        <w:t>.</w:t>
      </w:r>
      <w:r w:rsidR="44525A8E">
        <w:t xml:space="preserve"> En este sentido, </w:t>
      </w:r>
      <w:hyperlink r:id="rId10">
        <w:r w:rsidRPr="4C2FEEAB" w:rsidR="44525A8E">
          <w:rPr>
            <w:rStyle w:val="Hipervnculo"/>
          </w:rPr>
          <w:t xml:space="preserve">Mordor </w:t>
        </w:r>
        <w:proofErr w:type="spellStart"/>
        <w:r w:rsidRPr="4C2FEEAB" w:rsidR="44525A8E">
          <w:rPr>
            <w:rStyle w:val="Hipervnculo"/>
          </w:rPr>
          <w:t>Intelligence</w:t>
        </w:r>
        <w:proofErr w:type="spellEnd"/>
      </w:hyperlink>
      <w:r w:rsidR="44525A8E">
        <w:t xml:space="preserve"> calcula que el tamaño del mercado de la iluminación LED en México será de </w:t>
      </w:r>
      <w:r w:rsidRPr="4C2FEEAB" w:rsidR="44525A8E">
        <w:rPr>
          <w:b/>
          <w:bCs/>
        </w:rPr>
        <w:t xml:space="preserve">1,910 </w:t>
      </w:r>
      <w:proofErr w:type="spellStart"/>
      <w:r w:rsidRPr="4C2FEEAB" w:rsidR="44525A8E">
        <w:rPr>
          <w:b/>
          <w:bCs/>
        </w:rPr>
        <w:t>mdd</w:t>
      </w:r>
      <w:proofErr w:type="spellEnd"/>
      <w:r w:rsidRPr="4C2FEEAB" w:rsidR="44525A8E">
        <w:rPr>
          <w:b/>
          <w:bCs/>
        </w:rPr>
        <w:t xml:space="preserve"> al cierre de 2024</w:t>
      </w:r>
      <w:r w:rsidR="44525A8E">
        <w:t xml:space="preserve">, </w:t>
      </w:r>
      <w:r w:rsidR="19AE983B">
        <w:t xml:space="preserve">avanzando </w:t>
      </w:r>
      <w:r w:rsidR="44525A8E">
        <w:t>en l</w:t>
      </w:r>
      <w:r w:rsidR="52042094">
        <w:t xml:space="preserve">os siguientes cinco años a una </w:t>
      </w:r>
      <w:r w:rsidR="250D9887">
        <w:t xml:space="preserve">CAGR del </w:t>
      </w:r>
      <w:r w:rsidRPr="4C2FEEAB" w:rsidR="250D9887">
        <w:rPr>
          <w:b/>
          <w:bCs/>
        </w:rPr>
        <w:t>9.87%</w:t>
      </w:r>
      <w:r w:rsidR="57B92EBD">
        <w:t>,</w:t>
      </w:r>
      <w:r w:rsidR="250D9887">
        <w:t xml:space="preserve"> para alcanzar los </w:t>
      </w:r>
      <w:r w:rsidRPr="4C2FEEAB" w:rsidR="250D9887">
        <w:rPr>
          <w:b/>
          <w:bCs/>
        </w:rPr>
        <w:t xml:space="preserve">3,260 </w:t>
      </w:r>
      <w:proofErr w:type="spellStart"/>
      <w:r w:rsidRPr="4C2FEEAB" w:rsidR="250D9887">
        <w:rPr>
          <w:b/>
          <w:bCs/>
        </w:rPr>
        <w:t>mdd</w:t>
      </w:r>
      <w:proofErr w:type="spellEnd"/>
      <w:r w:rsidRPr="4C2FEEAB" w:rsidR="250D9887">
        <w:rPr>
          <w:b/>
          <w:bCs/>
        </w:rPr>
        <w:t xml:space="preserve"> en 2029</w:t>
      </w:r>
      <w:r w:rsidR="250D9887">
        <w:t>.</w:t>
      </w:r>
    </w:p>
    <w:p w:rsidR="63B27DB8" w:rsidP="4C2FEEAB" w:rsidRDefault="63B27DB8" w14:paraId="74E09454" w14:textId="722E28B3">
      <w:pPr>
        <w:jc w:val="both"/>
      </w:pPr>
      <w:r>
        <w:t xml:space="preserve">El mercado de la iluminación en México es </w:t>
      </w:r>
      <w:r w:rsidRPr="4C2FEEAB">
        <w:rPr>
          <w:b/>
          <w:bCs/>
        </w:rPr>
        <w:t>prometedor</w:t>
      </w:r>
      <w:r>
        <w:t xml:space="preserve">. Sin embargo, cabe precisar que </w:t>
      </w:r>
      <w:r w:rsidRPr="4C2FEEAB">
        <w:rPr>
          <w:b/>
          <w:bCs/>
        </w:rPr>
        <w:t>no tod</w:t>
      </w:r>
      <w:r w:rsidRPr="4C2FEEAB" w:rsidR="7327A703">
        <w:rPr>
          <w:b/>
          <w:bCs/>
        </w:rPr>
        <w:t>o</w:t>
      </w:r>
      <w:r w:rsidRPr="4C2FEEAB">
        <w:rPr>
          <w:b/>
          <w:bCs/>
        </w:rPr>
        <w:t>s l</w:t>
      </w:r>
      <w:r w:rsidRPr="4C2FEEAB" w:rsidR="32A299AE">
        <w:rPr>
          <w:b/>
          <w:bCs/>
        </w:rPr>
        <w:t>o</w:t>
      </w:r>
      <w:r w:rsidRPr="4C2FEEAB">
        <w:rPr>
          <w:b/>
          <w:bCs/>
        </w:rPr>
        <w:t xml:space="preserve">s </w:t>
      </w:r>
      <w:r w:rsidRPr="4C2FEEAB" w:rsidR="32A299AE">
        <w:rPr>
          <w:b/>
          <w:bCs/>
        </w:rPr>
        <w:t xml:space="preserve">estados </w:t>
      </w:r>
      <w:r w:rsidRPr="4C2FEEAB">
        <w:rPr>
          <w:b/>
          <w:bCs/>
        </w:rPr>
        <w:t>del país se comportan igual</w:t>
      </w:r>
      <w:r>
        <w:t xml:space="preserve">; por lo que ya sea en el </w:t>
      </w:r>
      <w:r w:rsidR="2EA05D90">
        <w:t>segmento habitacional o en el profesional</w:t>
      </w:r>
      <w:r w:rsidR="549EAFBD">
        <w:t xml:space="preserve">, es importante que las empresas del sector dirijan sus esfuerzos comerciales a </w:t>
      </w:r>
      <w:r w:rsidRPr="4C2FEEAB" w:rsidR="549EAFBD">
        <w:rPr>
          <w:b/>
          <w:bCs/>
        </w:rPr>
        <w:t>entender las necesidades específicas de cada región</w:t>
      </w:r>
      <w:r w:rsidR="549EAFBD">
        <w:t xml:space="preserve"> y estar presentes con espacios </w:t>
      </w:r>
      <w:r w:rsidR="111EFECE">
        <w:t xml:space="preserve">de exhibición donde se ofrezcan </w:t>
      </w:r>
      <w:r w:rsidR="642876C0">
        <w:t xml:space="preserve">las soluciones que </w:t>
      </w:r>
      <w:r w:rsidR="111EFECE">
        <w:t>los proyectistas</w:t>
      </w:r>
      <w:r w:rsidR="6A8F0D24">
        <w:t xml:space="preserve"> o distribuidores buscan </w:t>
      </w:r>
      <w:r w:rsidRPr="4C2FEEAB" w:rsidR="6A8F0D24">
        <w:rPr>
          <w:b/>
          <w:bCs/>
        </w:rPr>
        <w:t xml:space="preserve">según las preferencias </w:t>
      </w:r>
      <w:r w:rsidR="6A8F0D24">
        <w:t>de los clientes locales.</w:t>
      </w:r>
    </w:p>
    <w:p w:rsidR="6A8F0D24" w:rsidP="4C2FEEAB" w:rsidRDefault="6A8F0D24" w14:paraId="25FFCA0B" w14:textId="48B1AEAA">
      <w:pPr>
        <w:jc w:val="both"/>
      </w:pPr>
      <w:r w:rsidR="6A8F0D24">
        <w:rPr/>
        <w:t xml:space="preserve">Esto lo ha entendido muy bien </w:t>
      </w:r>
      <w:hyperlink r:id="Re03b57b0b2054518">
        <w:r w:rsidRPr="59319977" w:rsidR="6A8F0D24">
          <w:rPr>
            <w:rStyle w:val="Hipervnculo"/>
            <w:b w:val="1"/>
            <w:bCs w:val="1"/>
          </w:rPr>
          <w:t>Grupo Construlita</w:t>
        </w:r>
      </w:hyperlink>
      <w:r w:rsidR="6A8F0D24">
        <w:rPr/>
        <w:t xml:space="preserve">, </w:t>
      </w:r>
      <w:r w:rsidR="55DBEA67">
        <w:rPr/>
        <w:t xml:space="preserve">el más importante en México y Latinoamérica dedicado a la iluminación, que este 18 de abril </w:t>
      </w:r>
      <w:r w:rsidRPr="59319977" w:rsidR="47DDEE0A">
        <w:rPr>
          <w:b w:val="1"/>
          <w:bCs w:val="1"/>
        </w:rPr>
        <w:t xml:space="preserve">inauguró su nuevo </w:t>
      </w:r>
      <w:r w:rsidRPr="59319977" w:rsidR="1921527E">
        <w:rPr>
          <w:b w:val="1"/>
          <w:bCs w:val="1"/>
        </w:rPr>
        <w:t>S</w:t>
      </w:r>
      <w:r w:rsidRPr="59319977" w:rsidR="47DDEE0A">
        <w:rPr>
          <w:b w:val="1"/>
          <w:bCs w:val="1"/>
        </w:rPr>
        <w:t>howroom en Guadalajara</w:t>
      </w:r>
      <w:r w:rsidR="47DDEE0A">
        <w:rPr/>
        <w:t>, el cual se suma a otros ubicados en</w:t>
      </w:r>
      <w:r w:rsidR="1AE765FD">
        <w:rPr/>
        <w:t xml:space="preserve"> Monterrey (Nuevo León) y Cancún (Quintana Roo). </w:t>
      </w:r>
      <w:r w:rsidR="2AC1B2A3">
        <w:rPr/>
        <w:t xml:space="preserve">Bajo un concepto 100% museográfico, su objetivo es </w:t>
      </w:r>
      <w:r w:rsidRPr="59319977" w:rsidR="2AC1B2A3">
        <w:rPr>
          <w:b w:val="1"/>
          <w:bCs w:val="1"/>
        </w:rPr>
        <w:t>romper con el concepto de las exhibiciones tradicionales de productos</w:t>
      </w:r>
      <w:r w:rsidR="2AC1B2A3">
        <w:rPr/>
        <w:t xml:space="preserve"> y posicionar a sus marcas </w:t>
      </w:r>
      <w:r w:rsidRPr="59319977" w:rsidR="2AC1B2A3">
        <w:rPr>
          <w:b w:val="1"/>
          <w:bCs w:val="1"/>
        </w:rPr>
        <w:t>Construlita</w:t>
      </w:r>
      <w:r w:rsidR="2AC1B2A3">
        <w:rPr/>
        <w:t xml:space="preserve"> </w:t>
      </w:r>
      <w:commentRangeStart w:id="2"/>
      <w:r w:rsidR="2AC1B2A3">
        <w:rPr/>
        <w:t xml:space="preserve">y </w:t>
      </w:r>
      <w:r w:rsidRPr="59319977" w:rsidR="2AC1B2A3">
        <w:rPr>
          <w:b w:val="1"/>
          <w:bCs w:val="1"/>
        </w:rPr>
        <w:t>Tecnolite</w:t>
      </w:r>
      <w:r w:rsidR="2AC1B2A3">
        <w:rPr/>
        <w:t xml:space="preserve"> </w:t>
      </w:r>
      <w:commentRangeEnd w:id="2"/>
      <w:r>
        <w:rPr>
          <w:rStyle w:val="CommentReference"/>
        </w:rPr>
        <w:commentReference w:id="2"/>
      </w:r>
      <w:r w:rsidR="2AC1B2A3">
        <w:rPr/>
        <w:t xml:space="preserve">como referentes en innovación, conocimiento y soluciones para </w:t>
      </w:r>
      <w:r w:rsidRPr="59319977" w:rsidR="2AC1B2A3">
        <w:rPr>
          <w:b w:val="1"/>
          <w:bCs w:val="1"/>
        </w:rPr>
        <w:t>generar bienestar</w:t>
      </w:r>
      <w:r w:rsidR="2AC1B2A3">
        <w:rPr/>
        <w:t xml:space="preserve"> </w:t>
      </w:r>
      <w:r w:rsidRPr="59319977" w:rsidR="2AC1B2A3">
        <w:rPr>
          <w:b w:val="1"/>
          <w:bCs w:val="1"/>
        </w:rPr>
        <w:t>a través de la iluminación</w:t>
      </w:r>
      <w:r w:rsidR="2AC1B2A3">
        <w:rPr/>
        <w:t>.</w:t>
      </w:r>
    </w:p>
    <w:p w:rsidR="0BC9E049" w:rsidP="4C2FEEAB" w:rsidRDefault="0BC9E049" w14:paraId="20BC0202" w14:textId="7021CD2C">
      <w:pPr>
        <w:jc w:val="both"/>
      </w:pPr>
      <w:r>
        <w:t>"</w:t>
      </w:r>
      <w:r w:rsidRPr="4C2FEEAB">
        <w:rPr>
          <w:i/>
          <w:iCs/>
        </w:rPr>
        <w:t xml:space="preserve">En comparación con otras zonas del país, el mercado del bajío se siente más identificado con los productos de iluminación con bajo consumo eléctrico, y </w:t>
      </w:r>
      <w:r w:rsidRPr="4C2FEEAB" w:rsidR="36730214">
        <w:rPr>
          <w:i/>
          <w:iCs/>
        </w:rPr>
        <w:t xml:space="preserve">a nivel hogar tiene la característica de que el rol de mamá es el </w:t>
      </w:r>
      <w:r w:rsidRPr="4C2FEEAB" w:rsidR="4E87F59C">
        <w:rPr>
          <w:i/>
          <w:iCs/>
        </w:rPr>
        <w:t xml:space="preserve">principal </w:t>
      </w:r>
      <w:r w:rsidRPr="4C2FEEAB" w:rsidR="36730214">
        <w:rPr>
          <w:i/>
          <w:iCs/>
        </w:rPr>
        <w:t xml:space="preserve">decisor </w:t>
      </w:r>
      <w:r w:rsidRPr="4C2FEEAB" w:rsidR="4E0AA06D">
        <w:rPr>
          <w:i/>
          <w:iCs/>
        </w:rPr>
        <w:t>en</w:t>
      </w:r>
      <w:r w:rsidRPr="4C2FEEAB" w:rsidR="36730214">
        <w:rPr>
          <w:i/>
          <w:iCs/>
        </w:rPr>
        <w:t xml:space="preserve"> la compra de productos de</w:t>
      </w:r>
      <w:r w:rsidRPr="4C2FEEAB" w:rsidR="3B301F4D">
        <w:rPr>
          <w:i/>
          <w:iCs/>
        </w:rPr>
        <w:t>l segmento</w:t>
      </w:r>
      <w:r w:rsidRPr="4C2FEEAB" w:rsidR="355FCD65">
        <w:rPr>
          <w:i/>
          <w:iCs/>
        </w:rPr>
        <w:t xml:space="preserve">. Según </w:t>
      </w:r>
      <w:r w:rsidRPr="4C2FEEAB" w:rsidR="56B5F00C">
        <w:rPr>
          <w:i/>
          <w:iCs/>
        </w:rPr>
        <w:t xml:space="preserve">los </w:t>
      </w:r>
      <w:r w:rsidRPr="4C2FEEAB" w:rsidR="355FCD65">
        <w:rPr>
          <w:i/>
          <w:iCs/>
        </w:rPr>
        <w:t xml:space="preserve">estudios, </w:t>
      </w:r>
      <w:r w:rsidRPr="4C2FEEAB" w:rsidR="2FE8588D">
        <w:rPr>
          <w:i/>
          <w:iCs/>
        </w:rPr>
        <w:t xml:space="preserve">en Guadalajara </w:t>
      </w:r>
      <w:r w:rsidRPr="4C2FEEAB" w:rsidR="355FCD65">
        <w:rPr>
          <w:i/>
          <w:iCs/>
        </w:rPr>
        <w:t xml:space="preserve">el </w:t>
      </w:r>
      <w:r w:rsidRPr="4C2FEEAB" w:rsidR="36730214">
        <w:rPr>
          <w:i/>
          <w:iCs/>
        </w:rPr>
        <w:t xml:space="preserve">38% del mercado ha escuchado algo relacionado con </w:t>
      </w:r>
      <w:proofErr w:type="spellStart"/>
      <w:r w:rsidRPr="4C2FEEAB" w:rsidR="36730214">
        <w:rPr>
          <w:i/>
          <w:iCs/>
        </w:rPr>
        <w:t>Tecnolite</w:t>
      </w:r>
      <w:proofErr w:type="spellEnd"/>
      <w:r w:rsidRPr="4C2FEEAB" w:rsidR="36730214">
        <w:rPr>
          <w:i/>
          <w:iCs/>
        </w:rPr>
        <w:t xml:space="preserve"> </w:t>
      </w:r>
      <w:proofErr w:type="spellStart"/>
      <w:r w:rsidRPr="4C2FEEAB" w:rsidR="36730214">
        <w:rPr>
          <w:i/>
          <w:iCs/>
        </w:rPr>
        <w:t>Connect</w:t>
      </w:r>
      <w:proofErr w:type="spellEnd"/>
      <w:r w:rsidRPr="4C2FEEAB" w:rsidR="4DF9EE1A">
        <w:rPr>
          <w:i/>
          <w:iCs/>
        </w:rPr>
        <w:t>, nuestra vertiente de iluminación inteligente y productos del internet de las cosas</w:t>
      </w:r>
      <w:r w:rsidRPr="4C2FEEAB" w:rsidR="5F97A524">
        <w:rPr>
          <w:i/>
          <w:iCs/>
        </w:rPr>
        <w:t xml:space="preserve"> para uso habitacional</w:t>
      </w:r>
      <w:r w:rsidRPr="4C2FEEAB" w:rsidR="14F11C4E">
        <w:rPr>
          <w:i/>
          <w:iCs/>
        </w:rPr>
        <w:t xml:space="preserve">, siendo las soluciones </w:t>
      </w:r>
      <w:r w:rsidRPr="4C2FEEAB" w:rsidR="36730214">
        <w:rPr>
          <w:i/>
          <w:iCs/>
        </w:rPr>
        <w:t>LED la segunda categoría más representativa de productos inteligentes en los hogares</w:t>
      </w:r>
      <w:r w:rsidR="4196B5B1">
        <w:t xml:space="preserve">"; comenta </w:t>
      </w:r>
      <w:r w:rsidRPr="4C2FEEAB" w:rsidR="4196B5B1">
        <w:rPr>
          <w:b/>
          <w:bCs/>
        </w:rPr>
        <w:t>Juan Carlos Laso, CEO del Grupo Construlita</w:t>
      </w:r>
      <w:r w:rsidR="36730214">
        <w:t>.</w:t>
      </w:r>
    </w:p>
    <w:p w:rsidR="003B9AE3" w:rsidP="4C2FEEAB" w:rsidRDefault="003B9AE3" w14:paraId="253AC793" w14:textId="548A3FF1">
      <w:pPr>
        <w:jc w:val="both"/>
      </w:pPr>
      <w:r>
        <w:lastRenderedPageBreak/>
        <w:t xml:space="preserve">Mientras que en Monterrey y </w:t>
      </w:r>
      <w:r w:rsidR="6B838E43">
        <w:t xml:space="preserve">en </w:t>
      </w:r>
      <w:r>
        <w:t xml:space="preserve">CDMX </w:t>
      </w:r>
      <w:proofErr w:type="spellStart"/>
      <w:r>
        <w:t>Tecnolite</w:t>
      </w:r>
      <w:proofErr w:type="spellEnd"/>
      <w:r>
        <w:t xml:space="preserve"> es la tercera marca más recordada en su segmento por la población, </w:t>
      </w:r>
      <w:r w:rsidRPr="4C2FEEAB" w:rsidR="706870F4">
        <w:rPr>
          <w:b/>
          <w:bCs/>
        </w:rPr>
        <w:t xml:space="preserve">en </w:t>
      </w:r>
      <w:r w:rsidRPr="4C2FEEAB">
        <w:rPr>
          <w:b/>
          <w:bCs/>
        </w:rPr>
        <w:t xml:space="preserve">Guadalajara destaca por estar en </w:t>
      </w:r>
      <w:r w:rsidRPr="4C2FEEAB" w:rsidR="79ADD8D8">
        <w:rPr>
          <w:b/>
          <w:bCs/>
        </w:rPr>
        <w:t xml:space="preserve">la </w:t>
      </w:r>
      <w:r w:rsidRPr="4C2FEEAB">
        <w:rPr>
          <w:b/>
          <w:bCs/>
        </w:rPr>
        <w:t>segunda posición</w:t>
      </w:r>
      <w:r w:rsidR="4400A1CE">
        <w:t>;</w:t>
      </w:r>
      <w:r>
        <w:t xml:space="preserve"> </w:t>
      </w:r>
      <w:r w:rsidR="5A0D3499">
        <w:t xml:space="preserve">siendo </w:t>
      </w:r>
      <w:r w:rsidR="391CDB7B">
        <w:t>junto con l</w:t>
      </w:r>
      <w:r w:rsidR="02A58700">
        <w:t xml:space="preserve">os cambios en las </w:t>
      </w:r>
      <w:r w:rsidR="391CDB7B">
        <w:t xml:space="preserve">dinámicas postpandemia </w:t>
      </w:r>
      <w:r w:rsidR="5A0D3499">
        <w:t xml:space="preserve">uno de los factores que impulsó al Grupo Construlita para </w:t>
      </w:r>
      <w:r w:rsidRPr="4C2FEEAB" w:rsidR="5A0D3499">
        <w:rPr>
          <w:b/>
          <w:bCs/>
        </w:rPr>
        <w:t xml:space="preserve">abrir </w:t>
      </w:r>
      <w:r w:rsidRPr="4C2FEEAB" w:rsidR="742915B4">
        <w:rPr>
          <w:b/>
          <w:bCs/>
        </w:rPr>
        <w:t xml:space="preserve">aquí </w:t>
      </w:r>
      <w:r w:rsidRPr="4C2FEEAB" w:rsidR="61F7F998">
        <w:rPr>
          <w:b/>
          <w:bCs/>
        </w:rPr>
        <w:t xml:space="preserve">un </w:t>
      </w:r>
      <w:r w:rsidRPr="4C2FEEAB" w:rsidR="5A0D3499">
        <w:rPr>
          <w:b/>
          <w:bCs/>
        </w:rPr>
        <w:t>centro de experiencia</w:t>
      </w:r>
      <w:r w:rsidRPr="4C2FEEAB" w:rsidR="3C22B2F2">
        <w:rPr>
          <w:b/>
          <w:bCs/>
        </w:rPr>
        <w:t>s</w:t>
      </w:r>
      <w:r w:rsidRPr="4C2FEEAB" w:rsidR="5A0D3499">
        <w:rPr>
          <w:b/>
          <w:bCs/>
        </w:rPr>
        <w:t xml:space="preserve"> </w:t>
      </w:r>
      <w:r w:rsidR="5A0D3499">
        <w:t xml:space="preserve">como el lugar ideal para que sus inversionistas, socios comerciales </w:t>
      </w:r>
      <w:r w:rsidR="58E3BC8B">
        <w:t>o</w:t>
      </w:r>
      <w:r w:rsidR="5A0D3499">
        <w:t xml:space="preserve"> clientes potenciales tengan un </w:t>
      </w:r>
      <w:r w:rsidRPr="4C2FEEAB" w:rsidR="5A0D3499">
        <w:rPr>
          <w:b/>
          <w:bCs/>
        </w:rPr>
        <w:t>acercamiento directo con las soluciones</w:t>
      </w:r>
      <w:r w:rsidR="5A0D3499">
        <w:t xml:space="preserve"> de cada una de sus marcas y</w:t>
      </w:r>
      <w:r w:rsidR="00A57E62">
        <w:t xml:space="preserve"> </w:t>
      </w:r>
      <w:r w:rsidR="6D2C39B7">
        <w:t>divisiones de productos inteligentes</w:t>
      </w:r>
      <w:r w:rsidR="5A0D3499">
        <w:t xml:space="preserve">. </w:t>
      </w:r>
    </w:p>
    <w:p w:rsidR="685E8FFC" w:rsidP="4C2FEEAB" w:rsidRDefault="685E8FFC" w14:paraId="1C0A7461" w14:textId="6C18E1B9">
      <w:pPr>
        <w:jc w:val="both"/>
      </w:pPr>
      <w:r w:rsidR="685E8FFC">
        <w:rPr/>
        <w:t xml:space="preserve">Para la marca </w:t>
      </w:r>
      <w:commentRangeStart w:id="3"/>
      <w:r w:rsidR="67B90A33">
        <w:rPr/>
        <w:t xml:space="preserve">de </w:t>
      </w:r>
      <w:commentRangeEnd w:id="3"/>
      <w:r>
        <w:rPr>
          <w:rStyle w:val="CommentReference"/>
        </w:rPr>
        <w:commentReference w:id="3"/>
      </w:r>
      <w:r w:rsidR="685E8FFC">
        <w:rPr/>
        <w:t>iluminación profesional</w:t>
      </w:r>
      <w:r w:rsidR="6C1C0CCA">
        <w:rPr/>
        <w:t xml:space="preserve"> </w:t>
      </w:r>
      <w:hyperlink r:id="Re700d0a876d44fe4">
        <w:r w:rsidRPr="59319977" w:rsidR="6C1C0CCA">
          <w:rPr>
            <w:rStyle w:val="Hipervnculo"/>
            <w:b w:val="1"/>
            <w:bCs w:val="1"/>
          </w:rPr>
          <w:t>Construlita</w:t>
        </w:r>
      </w:hyperlink>
      <w:r w:rsidR="685E8FFC">
        <w:rPr/>
        <w:t xml:space="preserve">, </w:t>
      </w:r>
      <w:r w:rsidR="4E1798F9">
        <w:rPr/>
        <w:t xml:space="preserve">lo más llamativo en la inauguración del </w:t>
      </w:r>
      <w:r w:rsidR="7873C516">
        <w:rPr/>
        <w:t>S</w:t>
      </w:r>
      <w:r w:rsidR="4E1798F9">
        <w:rPr/>
        <w:t xml:space="preserve">howroom tapatío fueron las distintas soluciones en torno a </w:t>
      </w:r>
      <w:r w:rsidRPr="59319977" w:rsidR="685E8FFC">
        <w:rPr>
          <w:b w:val="1"/>
          <w:bCs w:val="1"/>
        </w:rPr>
        <w:t>Construlita</w:t>
      </w:r>
      <w:r w:rsidRPr="59319977" w:rsidR="685E8FFC">
        <w:rPr>
          <w:b w:val="1"/>
          <w:bCs w:val="1"/>
        </w:rPr>
        <w:t xml:space="preserve"> </w:t>
      </w:r>
      <w:r w:rsidRPr="59319977" w:rsidR="685E8FFC">
        <w:rPr>
          <w:b w:val="1"/>
          <w:bCs w:val="1"/>
        </w:rPr>
        <w:t>Connect</w:t>
      </w:r>
      <w:r w:rsidR="6A860CB2">
        <w:rPr/>
        <w:t>:</w:t>
      </w:r>
      <w:r w:rsidR="1DE6A92D">
        <w:rPr/>
        <w:t xml:space="preserve"> un ecosistema integral para la automatización y control inteligente de proyectos nuevos y existentes, operado a través de una plataforma web con acceso desde computadora o dispositivos móviles. Por ejemplo, se mostraron sus beneficios </w:t>
      </w:r>
      <w:r w:rsidR="69E46617">
        <w:rPr/>
        <w:t>en</w:t>
      </w:r>
      <w:r w:rsidR="1DE6A92D">
        <w:rPr/>
        <w:t xml:space="preserve"> </w:t>
      </w:r>
      <w:r w:rsidRPr="59319977" w:rsidR="685E8FFC">
        <w:rPr>
          <w:b w:val="1"/>
          <w:bCs w:val="1"/>
        </w:rPr>
        <w:t>automatización de iluminación, sensores, sistemas de aire acondicionado y distribución de energía</w:t>
      </w:r>
      <w:r w:rsidR="685E8FFC">
        <w:rPr/>
        <w:t xml:space="preserve">. </w:t>
      </w:r>
    </w:p>
    <w:p w:rsidR="706DB7C0" w:rsidP="4C2FEEAB" w:rsidRDefault="706DB7C0" w14:paraId="17F59F74" w14:textId="5E0DEF56">
      <w:pPr>
        <w:jc w:val="both"/>
      </w:pPr>
      <w:r w:rsidR="706DB7C0">
        <w:rPr/>
        <w:t xml:space="preserve">Por su parte, el personal de </w:t>
      </w:r>
      <w:hyperlink r:id="R7e4c37aadc9f432a">
        <w:r w:rsidRPr="59319977" w:rsidR="706DB7C0">
          <w:rPr>
            <w:rStyle w:val="Hipervnculo"/>
            <w:b w:val="1"/>
            <w:bCs w:val="1"/>
          </w:rPr>
          <w:t>Tecnolite</w:t>
        </w:r>
      </w:hyperlink>
      <w:commentRangeStart w:id="4"/>
      <w:r w:rsidR="21B9EC5D">
        <w:rPr/>
        <w:t xml:space="preserve"> </w:t>
      </w:r>
      <w:commentRangeEnd w:id="4"/>
      <w:r>
        <w:rPr>
          <w:rStyle w:val="CommentReference"/>
        </w:rPr>
        <w:commentReference w:id="4"/>
      </w:r>
      <w:r w:rsidR="706DB7C0">
        <w:rPr/>
        <w:t>aprovechó la velada y el espacio para explicar</w:t>
      </w:r>
      <w:r w:rsidR="685E8FFC">
        <w:rPr/>
        <w:t xml:space="preserve"> </w:t>
      </w:r>
      <w:r w:rsidR="190DB7B7">
        <w:rPr/>
        <w:t xml:space="preserve">sus </w:t>
      </w:r>
      <w:r w:rsidR="685E8FFC">
        <w:rPr/>
        <w:t>nueva</w:t>
      </w:r>
      <w:r w:rsidR="5BA73A9C">
        <w:rPr/>
        <w:t>s</w:t>
      </w:r>
      <w:r w:rsidR="685E8FFC">
        <w:rPr/>
        <w:t xml:space="preserve"> soluci</w:t>
      </w:r>
      <w:r w:rsidR="28F9F206">
        <w:rPr/>
        <w:t>ones</w:t>
      </w:r>
      <w:r w:rsidR="685E8FFC">
        <w:rPr/>
        <w:t xml:space="preserve"> </w:t>
      </w:r>
      <w:r w:rsidR="41134E3D">
        <w:rPr/>
        <w:t xml:space="preserve">apegadas a </w:t>
      </w:r>
      <w:r w:rsidRPr="59319977" w:rsidR="41134E3D">
        <w:rPr>
          <w:b w:val="1"/>
          <w:bCs w:val="1"/>
        </w:rPr>
        <w:t>tendencias y</w:t>
      </w:r>
      <w:r w:rsidRPr="59319977" w:rsidR="685E8FFC">
        <w:rPr>
          <w:b w:val="1"/>
          <w:bCs w:val="1"/>
        </w:rPr>
        <w:t xml:space="preserve"> conceptos de iluminación</w:t>
      </w:r>
      <w:r w:rsidR="685E8FFC">
        <w:rPr/>
        <w:t xml:space="preserve"> que </w:t>
      </w:r>
      <w:r w:rsidR="031D48CB">
        <w:rPr/>
        <w:t>les</w:t>
      </w:r>
      <w:r w:rsidR="685E8FFC">
        <w:rPr/>
        <w:t xml:space="preserve"> permitirán potenciar la imagen de marca</w:t>
      </w:r>
      <w:r w:rsidR="199F2C6A">
        <w:rPr/>
        <w:t>, con la convicción de</w:t>
      </w:r>
      <w:r w:rsidR="685E8FFC">
        <w:rPr/>
        <w:t xml:space="preserve"> deja</w:t>
      </w:r>
      <w:r w:rsidR="5144ACD6">
        <w:rPr/>
        <w:t>r</w:t>
      </w:r>
      <w:r w:rsidR="685E8FFC">
        <w:rPr/>
        <w:t xml:space="preserve"> huella en los asistentes</w:t>
      </w:r>
      <w:r w:rsidR="42D10AA5">
        <w:rPr/>
        <w:t xml:space="preserve"> bajo la premisa de</w:t>
      </w:r>
      <w:r w:rsidR="685E8FFC">
        <w:rPr/>
        <w:t xml:space="preserve"> </w:t>
      </w:r>
      <w:r w:rsidR="3B5B9798">
        <w:rPr/>
        <w:t>"</w:t>
      </w:r>
      <w:r w:rsidRPr="59319977" w:rsidR="685E8FFC">
        <w:rPr>
          <w:b w:val="1"/>
          <w:bCs w:val="1"/>
          <w:i w:val="1"/>
          <w:iCs w:val="1"/>
        </w:rPr>
        <w:t>encend</w:t>
      </w:r>
      <w:r w:rsidRPr="59319977" w:rsidR="43BABB05">
        <w:rPr>
          <w:b w:val="1"/>
          <w:bCs w:val="1"/>
          <w:i w:val="1"/>
          <w:iCs w:val="1"/>
        </w:rPr>
        <w:t>er</w:t>
      </w:r>
      <w:r w:rsidRPr="59319977" w:rsidR="685E8FFC">
        <w:rPr>
          <w:b w:val="1"/>
          <w:bCs w:val="1"/>
          <w:i w:val="1"/>
          <w:iCs w:val="1"/>
        </w:rPr>
        <w:t xml:space="preserve"> sueños, metas y momentos de vida</w:t>
      </w:r>
      <w:r w:rsidR="73A9115C">
        <w:rPr/>
        <w:t>"</w:t>
      </w:r>
      <w:r w:rsidR="685E8FFC">
        <w:rPr/>
        <w:t>.</w:t>
      </w:r>
    </w:p>
    <w:p w:rsidR="5181A98F" w:rsidP="4C2FEEAB" w:rsidRDefault="5181A98F" w14:paraId="760DA240" w14:textId="577F9F12">
      <w:pPr>
        <w:jc w:val="both"/>
      </w:pPr>
      <w:r>
        <w:t>"</w:t>
      </w:r>
      <w:r w:rsidRPr="4C2FEEAB" w:rsidR="0B1625A1">
        <w:rPr>
          <w:i/>
          <w:iCs/>
        </w:rPr>
        <w:t>L</w:t>
      </w:r>
      <w:r w:rsidRPr="4C2FEEAB">
        <w:rPr>
          <w:i/>
          <w:iCs/>
        </w:rPr>
        <w:t xml:space="preserve">o que buscamos con este </w:t>
      </w:r>
      <w:r w:rsidRPr="4C2FEEAB" w:rsidR="7A1FC65F">
        <w:rPr>
          <w:i/>
          <w:iCs/>
        </w:rPr>
        <w:t>S</w:t>
      </w:r>
      <w:r w:rsidRPr="4C2FEEAB">
        <w:rPr>
          <w:i/>
          <w:iCs/>
        </w:rPr>
        <w:t xml:space="preserve">howroom es </w:t>
      </w:r>
      <w:r w:rsidRPr="4C2FEEAB" w:rsidR="1EA8BD40">
        <w:rPr>
          <w:i/>
          <w:iCs/>
        </w:rPr>
        <w:t xml:space="preserve">acercar </w:t>
      </w:r>
      <w:r w:rsidRPr="4C2FEEAB" w:rsidR="6EF4CF37">
        <w:rPr>
          <w:i/>
          <w:iCs/>
        </w:rPr>
        <w:t>al mercado regional,</w:t>
      </w:r>
      <w:r w:rsidRPr="4C2FEEAB">
        <w:rPr>
          <w:i/>
          <w:iCs/>
        </w:rPr>
        <w:t xml:space="preserve"> de una manera más </w:t>
      </w:r>
      <w:r w:rsidRPr="4C2FEEAB" w:rsidR="73B00473">
        <w:rPr>
          <w:i/>
          <w:iCs/>
        </w:rPr>
        <w:t>personalizada</w:t>
      </w:r>
      <w:r w:rsidRPr="4C2FEEAB">
        <w:rPr>
          <w:i/>
          <w:iCs/>
        </w:rPr>
        <w:t xml:space="preserve"> e interactiva</w:t>
      </w:r>
      <w:r w:rsidRPr="4C2FEEAB" w:rsidR="40C495E1">
        <w:rPr>
          <w:i/>
          <w:iCs/>
        </w:rPr>
        <w:t>,</w:t>
      </w:r>
      <w:r w:rsidRPr="4C2FEEAB">
        <w:rPr>
          <w:i/>
          <w:iCs/>
        </w:rPr>
        <w:t xml:space="preserve"> </w:t>
      </w:r>
      <w:r w:rsidRPr="4C2FEEAB" w:rsidR="14C65F23">
        <w:rPr>
          <w:i/>
          <w:iCs/>
        </w:rPr>
        <w:t xml:space="preserve">las distintas </w:t>
      </w:r>
      <w:r w:rsidRPr="4C2FEEAB">
        <w:rPr>
          <w:i/>
          <w:iCs/>
        </w:rPr>
        <w:t xml:space="preserve">soluciones innovadoras en iluminación y conectividad para cada segmento y necesidad, </w:t>
      </w:r>
      <w:r w:rsidRPr="4C2FEEAB" w:rsidR="3BF1A3C3">
        <w:rPr>
          <w:i/>
          <w:iCs/>
        </w:rPr>
        <w:t>ofreciendo</w:t>
      </w:r>
      <w:r w:rsidRPr="4C2FEEAB">
        <w:rPr>
          <w:i/>
          <w:iCs/>
        </w:rPr>
        <w:t xml:space="preserve"> un gran evento de apertura que nos permita posicionar a </w:t>
      </w:r>
      <w:r w:rsidRPr="4C2FEEAB" w:rsidR="633006B3">
        <w:rPr>
          <w:i/>
          <w:iCs/>
        </w:rPr>
        <w:t xml:space="preserve">nuestras dos marcas y sus respectivas submarcas </w:t>
      </w:r>
      <w:proofErr w:type="spellStart"/>
      <w:r w:rsidRPr="4C2FEEAB" w:rsidR="633006B3">
        <w:rPr>
          <w:i/>
          <w:iCs/>
        </w:rPr>
        <w:t>smart</w:t>
      </w:r>
      <w:proofErr w:type="spellEnd"/>
      <w:r w:rsidRPr="4C2FEEAB" w:rsidR="633006B3">
        <w:rPr>
          <w:i/>
          <w:iCs/>
        </w:rPr>
        <w:t xml:space="preserve">. Más que un </w:t>
      </w:r>
      <w:r w:rsidRPr="4C2FEEAB" w:rsidR="300050F2">
        <w:rPr>
          <w:i/>
          <w:iCs/>
        </w:rPr>
        <w:t xml:space="preserve">lugar </w:t>
      </w:r>
      <w:r w:rsidRPr="4C2FEEAB" w:rsidR="633006B3">
        <w:rPr>
          <w:i/>
          <w:iCs/>
        </w:rPr>
        <w:t xml:space="preserve">de exhibición que busca romper los cánones de la </w:t>
      </w:r>
      <w:bookmarkStart w:name="_Int_wIb71Lbf" w:id="5"/>
      <w:proofErr w:type="gramStart"/>
      <w:r w:rsidRPr="4C2FEEAB" w:rsidR="633006B3">
        <w:rPr>
          <w:i/>
          <w:iCs/>
        </w:rPr>
        <w:t>industria,</w:t>
      </w:r>
      <w:bookmarkEnd w:id="5"/>
      <w:proofErr w:type="gramEnd"/>
      <w:r w:rsidRPr="4C2FEEAB" w:rsidR="633006B3">
        <w:rPr>
          <w:i/>
          <w:iCs/>
        </w:rPr>
        <w:t xml:space="preserve"> </w:t>
      </w:r>
      <w:r w:rsidRPr="4C2FEEAB" w:rsidR="5D4DA271">
        <w:rPr>
          <w:i/>
          <w:iCs/>
        </w:rPr>
        <w:t>se trata de un espacio acogedor y totalmente equipado donde también pretendemos realizar talleres con arquitectos, capacitaciones al consumidor final, eventos sobre certificaciones y coc</w:t>
      </w:r>
      <w:r w:rsidRPr="4C2FEEAB" w:rsidR="4B910C33">
        <w:rPr>
          <w:i/>
          <w:iCs/>
        </w:rPr>
        <w:t xml:space="preserve">teles </w:t>
      </w:r>
      <w:r w:rsidRPr="4C2FEEAB" w:rsidR="5D4DA271">
        <w:rPr>
          <w:i/>
          <w:iCs/>
        </w:rPr>
        <w:t xml:space="preserve">de </w:t>
      </w:r>
      <w:proofErr w:type="spellStart"/>
      <w:r w:rsidRPr="4C2FEEAB" w:rsidR="5D4DA271">
        <w:rPr>
          <w:i/>
          <w:iCs/>
        </w:rPr>
        <w:t>networking</w:t>
      </w:r>
      <w:proofErr w:type="spellEnd"/>
      <w:r w:rsidRPr="4C2FEEAB" w:rsidR="5430D670">
        <w:rPr>
          <w:i/>
          <w:iCs/>
        </w:rPr>
        <w:t xml:space="preserve"> en torno a</w:t>
      </w:r>
      <w:r w:rsidRPr="4C2FEEAB" w:rsidR="7B92C33B">
        <w:rPr>
          <w:i/>
          <w:iCs/>
        </w:rPr>
        <w:t xml:space="preserve"> l</w:t>
      </w:r>
      <w:r w:rsidRPr="4C2FEEAB" w:rsidR="290D7D6B">
        <w:rPr>
          <w:i/>
          <w:iCs/>
        </w:rPr>
        <w:t>os pilares</w:t>
      </w:r>
      <w:r w:rsidRPr="4C2FEEAB" w:rsidR="5430D670">
        <w:rPr>
          <w:i/>
          <w:iCs/>
        </w:rPr>
        <w:t xml:space="preserve"> del mercado</w:t>
      </w:r>
      <w:r w:rsidR="5430D670">
        <w:t xml:space="preserve">"; concluye </w:t>
      </w:r>
      <w:r w:rsidRPr="4C2FEEAB" w:rsidR="5430D670">
        <w:rPr>
          <w:b/>
          <w:bCs/>
        </w:rPr>
        <w:t>Juan Carlos Laso</w:t>
      </w:r>
      <w:r w:rsidR="5D4DA271">
        <w:t>.</w:t>
      </w:r>
    </w:p>
    <w:p w:rsidR="3FAA13C9" w:rsidP="4C2FEEAB" w:rsidRDefault="3FAA13C9" w14:paraId="1927C900" w14:textId="28FF59ED">
      <w:pPr>
        <w:jc w:val="both"/>
      </w:pPr>
      <w:r>
        <w:t xml:space="preserve">El nuevo </w:t>
      </w:r>
      <w:r w:rsidR="1B3DD293">
        <w:t>S</w:t>
      </w:r>
      <w:r>
        <w:t xml:space="preserve">howroom en Guadalajara de Grupo Construlita, está ubicado en la </w:t>
      </w:r>
      <w:r w:rsidRPr="4C2FEEAB">
        <w:rPr>
          <w:b/>
          <w:bCs/>
        </w:rPr>
        <w:t xml:space="preserve">Av. Rubén Darío 945, </w:t>
      </w:r>
      <w:r w:rsidRPr="4C2FEEAB" w:rsidR="14ECBF95">
        <w:rPr>
          <w:b/>
          <w:bCs/>
        </w:rPr>
        <w:t>col. Prados Providencia (C.P. 44670)</w:t>
      </w:r>
      <w:r w:rsidR="27C3CE59">
        <w:t>;</w:t>
      </w:r>
      <w:r w:rsidR="687A69A9">
        <w:t xml:space="preserve"> a cuya inauguración acudieron directivos de la compañía, socios comerciales, distribuidores e invitados especiales de segmentos relacionados con sus diferentes verticales de producto.</w:t>
      </w:r>
    </w:p>
    <w:p w:rsidR="4C2FEEAB" w:rsidP="4C2FEEAB" w:rsidRDefault="4C2FEEAB" w14:paraId="67D983AF" w14:textId="4A9D63B1">
      <w:pPr>
        <w:jc w:val="both"/>
      </w:pPr>
    </w:p>
    <w:sectPr w:rsidR="4C2FEEAB">
      <w:headerReference w:type="default" r:id="rId18"/>
      <w:footerReference w:type="default" r:id="rId1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G" w:author="Saul Lenin Gonzalez Rivas" w:date="2024-04-19T10:08:00Z" w:id="2">
    <w:p w:rsidR="00DE326B" w:rsidP="00DE326B" w:rsidRDefault="00DE326B" w14:paraId="0844224B" w14:textId="77777777">
      <w:pPr>
        <w:pStyle w:val="Textocomentario"/>
      </w:pPr>
      <w:r>
        <w:rPr>
          <w:rStyle w:val="Refdecomentario"/>
        </w:rPr>
        <w:annotationRef/>
      </w:r>
      <w:r>
        <w:t xml:space="preserve">Eliminar los paréntesis </w:t>
      </w:r>
    </w:p>
  </w:comment>
  <w:comment w:initials="SG" w:author="Saul Lenin Gonzalez Rivas" w:date="2024-04-19T10:10:00Z" w:id="3">
    <w:p w:rsidR="00B27ABC" w:rsidP="00B27ABC" w:rsidRDefault="00B27ABC" w14:paraId="56F7ACD9" w14:textId="77777777">
      <w:pPr>
        <w:pStyle w:val="Textocomentario"/>
      </w:pPr>
      <w:r>
        <w:rPr>
          <w:rStyle w:val="Refdecomentario"/>
        </w:rPr>
        <w:annotationRef/>
      </w:r>
      <w:r>
        <w:t>Eliminar “B2B de proveeduría en”</w:t>
      </w:r>
    </w:p>
  </w:comment>
  <w:comment w:initials="SG" w:author="Saul Lenin Gonzalez Rivas" w:date="2024-04-19T10:11:00Z" w:id="4">
    <w:p w:rsidR="00B27ABC" w:rsidP="00B27ABC" w:rsidRDefault="00B27ABC" w14:paraId="2DA3AE11" w14:textId="77777777">
      <w:pPr>
        <w:pStyle w:val="Textocomentario"/>
      </w:pPr>
      <w:r>
        <w:rPr>
          <w:rStyle w:val="Refdecomentario"/>
        </w:rPr>
        <w:annotationRef/>
      </w:r>
      <w:r>
        <w:t xml:space="preserve">Eliminar paréntesis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844224B"/>
  <w15:commentEx w15:done="1" w15:paraId="56F7ACD9"/>
  <w15:commentEx w15:done="1" w15:paraId="2DA3AE1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60FD43" w16cex:dateUtc="2024-04-19T16:08:00Z"/>
  <w16cex:commentExtensible w16cex:durableId="4EA8AF85" w16cex:dateUtc="2024-04-19T16:10:00Z"/>
  <w16cex:commentExtensible w16cex:durableId="06151BD1" w16cex:dateUtc="2024-04-19T16:1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44224B" w16cid:durableId="5460FD43"/>
  <w16cid:commentId w16cid:paraId="56F7ACD9" w16cid:durableId="4EA8AF85"/>
  <w16cid:commentId w16cid:paraId="2DA3AE11" w16cid:durableId="06151B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CB9" w:rsidRDefault="00F65CB9" w14:paraId="1E28CB1F" w14:textId="77777777">
      <w:pPr>
        <w:spacing w:after="0" w:line="240" w:lineRule="auto"/>
      </w:pPr>
      <w:r>
        <w:separator/>
      </w:r>
    </w:p>
  </w:endnote>
  <w:endnote w:type="continuationSeparator" w:id="0">
    <w:p w:rsidR="00F65CB9" w:rsidRDefault="00F65CB9" w14:paraId="493228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2FEEAB" w:rsidTr="4C2FEEAB" w14:paraId="4BB316E0" w14:textId="77777777">
      <w:trPr>
        <w:trHeight w:val="300"/>
      </w:trPr>
      <w:tc>
        <w:tcPr>
          <w:tcW w:w="3005" w:type="dxa"/>
        </w:tcPr>
        <w:p w:rsidR="4C2FEEAB" w:rsidP="4C2FEEAB" w:rsidRDefault="4C2FEEAB" w14:paraId="76BFBBFC" w14:textId="3014231A">
          <w:pPr>
            <w:pStyle w:val="Encabezado"/>
            <w:ind w:left="-115"/>
          </w:pPr>
        </w:p>
      </w:tc>
      <w:tc>
        <w:tcPr>
          <w:tcW w:w="3005" w:type="dxa"/>
        </w:tcPr>
        <w:p w:rsidR="4C2FEEAB" w:rsidP="4C2FEEAB" w:rsidRDefault="4C2FEEAB" w14:paraId="2030C084" w14:textId="2712EAAE">
          <w:pPr>
            <w:pStyle w:val="Encabezado"/>
            <w:jc w:val="center"/>
          </w:pPr>
        </w:p>
      </w:tc>
      <w:tc>
        <w:tcPr>
          <w:tcW w:w="3005" w:type="dxa"/>
        </w:tcPr>
        <w:p w:rsidR="4C2FEEAB" w:rsidP="4C2FEEAB" w:rsidRDefault="4C2FEEAB" w14:paraId="2C5457F6" w14:textId="246FC9F3">
          <w:pPr>
            <w:pStyle w:val="Encabezado"/>
            <w:ind w:right="-115"/>
            <w:jc w:val="right"/>
          </w:pPr>
        </w:p>
      </w:tc>
    </w:tr>
  </w:tbl>
  <w:p w:rsidR="4C2FEEAB" w:rsidP="4C2FEEAB" w:rsidRDefault="4C2FEEAB" w14:paraId="21A67457" w14:textId="45581C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CB9" w:rsidRDefault="00F65CB9" w14:paraId="752BBD57" w14:textId="77777777">
      <w:pPr>
        <w:spacing w:after="0" w:line="240" w:lineRule="auto"/>
      </w:pPr>
      <w:r>
        <w:separator/>
      </w:r>
    </w:p>
  </w:footnote>
  <w:footnote w:type="continuationSeparator" w:id="0">
    <w:p w:rsidR="00F65CB9" w:rsidRDefault="00F65CB9" w14:paraId="1F0B13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C2FEEAB" w:rsidP="4C2FEEAB" w:rsidRDefault="4C2FEEAB" w14:paraId="59DAF778" w14:textId="7F2954C0">
    <w:pPr>
      <w:pStyle w:val="Encabezado"/>
    </w:pPr>
    <w:r>
      <w:rPr>
        <w:noProof/>
      </w:rPr>
      <w:drawing>
        <wp:inline distT="0" distB="0" distL="0" distR="0" wp14:anchorId="0A8AF676" wp14:editId="27C15ECA">
          <wp:extent cx="2352946" cy="1092232"/>
          <wp:effectExtent l="0" t="0" r="0" b="0"/>
          <wp:docPr id="1382010290" name="Imagen 1382010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946" cy="1092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ALi2OKSFFegUt" int2:id="umKfFrEZ">
      <int2:state int2:value="Rejected" int2:type="AugLoop_Text_Critique"/>
    </int2:textHash>
    <int2:textHash int2:hashCode="FvZ9U6Vj1D23e8" int2:id="Y7uqHkv2">
      <int2:state int2:value="Rejected" int2:type="AugLoop_Text_Critique"/>
    </int2:textHash>
    <int2:textHash int2:hashCode="SC573VtdUyOcjC" int2:id="NlJTAGTk">
      <int2:state int2:value="Rejected" int2:type="AugLoop_Text_Critique"/>
    </int2:textHash>
    <int2:bookmark int2:bookmarkName="_Int_wIb71Lbf" int2:invalidationBookmarkName="" int2:hashCode="9WFq4vtxfN54BO" int2:id="CHFFXy2l">
      <int2:state int2:value="Rejected" int2:type="AugLoop_Text_Critique"/>
    </int2:bookmark>
    <int2:bookmark int2:bookmarkName="_Int_Jk4BMojF" int2:invalidationBookmarkName="" int2:hashCode="WjzHMaB5Zhe7rs" int2:id="tAha0sUK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l Lenin Gonzalez Rivas">
    <w15:presenceInfo w15:providerId="AD" w15:userId="S::lenin.gonzalez@grupoconstrulita.com::811f41b1-f505-4c33-bfab-fdb7120ebf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5ACCC"/>
    <w:rsid w:val="002F9E1F"/>
    <w:rsid w:val="003B9AE3"/>
    <w:rsid w:val="004C5E21"/>
    <w:rsid w:val="00A57E62"/>
    <w:rsid w:val="00B27ABC"/>
    <w:rsid w:val="00C241D6"/>
    <w:rsid w:val="00DE326B"/>
    <w:rsid w:val="00F65CB9"/>
    <w:rsid w:val="0104D1AE"/>
    <w:rsid w:val="01817F53"/>
    <w:rsid w:val="025E1237"/>
    <w:rsid w:val="02A58700"/>
    <w:rsid w:val="02C00559"/>
    <w:rsid w:val="031D48CB"/>
    <w:rsid w:val="03284A90"/>
    <w:rsid w:val="03DF5A70"/>
    <w:rsid w:val="03ECAF63"/>
    <w:rsid w:val="057B2AD1"/>
    <w:rsid w:val="058CBFB7"/>
    <w:rsid w:val="05CD07DE"/>
    <w:rsid w:val="05D4C12E"/>
    <w:rsid w:val="0731835A"/>
    <w:rsid w:val="083AB004"/>
    <w:rsid w:val="08433E9F"/>
    <w:rsid w:val="08B2CB93"/>
    <w:rsid w:val="08BFBAE4"/>
    <w:rsid w:val="09BD5808"/>
    <w:rsid w:val="0A4E9BF4"/>
    <w:rsid w:val="0A7111A2"/>
    <w:rsid w:val="0ABF7126"/>
    <w:rsid w:val="0B1625A1"/>
    <w:rsid w:val="0B47B029"/>
    <w:rsid w:val="0BC9E049"/>
    <w:rsid w:val="0D6D1459"/>
    <w:rsid w:val="0DA8B264"/>
    <w:rsid w:val="0DCA04B5"/>
    <w:rsid w:val="0E7F50EB"/>
    <w:rsid w:val="0FE170E7"/>
    <w:rsid w:val="10208D08"/>
    <w:rsid w:val="10CACCC9"/>
    <w:rsid w:val="111773D5"/>
    <w:rsid w:val="111EFECE"/>
    <w:rsid w:val="13EDEAC3"/>
    <w:rsid w:val="13F57E3A"/>
    <w:rsid w:val="14026D8B"/>
    <w:rsid w:val="14C65F23"/>
    <w:rsid w:val="14ECBF95"/>
    <w:rsid w:val="14F11C4E"/>
    <w:rsid w:val="1507BACC"/>
    <w:rsid w:val="159E3DEC"/>
    <w:rsid w:val="16793E24"/>
    <w:rsid w:val="16A7873C"/>
    <w:rsid w:val="17D4DFE0"/>
    <w:rsid w:val="18150E85"/>
    <w:rsid w:val="18263331"/>
    <w:rsid w:val="190DB7B7"/>
    <w:rsid w:val="1921527E"/>
    <w:rsid w:val="193AEE66"/>
    <w:rsid w:val="199F2C6A"/>
    <w:rsid w:val="19AE983B"/>
    <w:rsid w:val="19B0DEE6"/>
    <w:rsid w:val="1A71AF0F"/>
    <w:rsid w:val="1AAE9C63"/>
    <w:rsid w:val="1AB5C685"/>
    <w:rsid w:val="1AE765FD"/>
    <w:rsid w:val="1B376CCE"/>
    <w:rsid w:val="1B3A0817"/>
    <w:rsid w:val="1B3DD293"/>
    <w:rsid w:val="1B4CAF47"/>
    <w:rsid w:val="1B65C179"/>
    <w:rsid w:val="1CD5D878"/>
    <w:rsid w:val="1DE6A92D"/>
    <w:rsid w:val="1E2F8E72"/>
    <w:rsid w:val="1E9E01B1"/>
    <w:rsid w:val="1EA8BD40"/>
    <w:rsid w:val="1EBAE463"/>
    <w:rsid w:val="1F7812FC"/>
    <w:rsid w:val="2020206A"/>
    <w:rsid w:val="206C61D4"/>
    <w:rsid w:val="210BDFAC"/>
    <w:rsid w:val="21B9EC5D"/>
    <w:rsid w:val="21BBF0CB"/>
    <w:rsid w:val="23E7FD66"/>
    <w:rsid w:val="24F3918D"/>
    <w:rsid w:val="250D9887"/>
    <w:rsid w:val="25487E38"/>
    <w:rsid w:val="266EC3BB"/>
    <w:rsid w:val="267A9545"/>
    <w:rsid w:val="26E625AD"/>
    <w:rsid w:val="26E84AA8"/>
    <w:rsid w:val="27C3CE59"/>
    <w:rsid w:val="287773B9"/>
    <w:rsid w:val="28F9F206"/>
    <w:rsid w:val="290D7D6B"/>
    <w:rsid w:val="2A23C5AE"/>
    <w:rsid w:val="2AB2C1F2"/>
    <w:rsid w:val="2ABA6001"/>
    <w:rsid w:val="2AC1B2A3"/>
    <w:rsid w:val="2BF441B3"/>
    <w:rsid w:val="2C3D6DA7"/>
    <w:rsid w:val="2D100587"/>
    <w:rsid w:val="2D5724B1"/>
    <w:rsid w:val="2D634D88"/>
    <w:rsid w:val="2E2A6488"/>
    <w:rsid w:val="2E8D1EE0"/>
    <w:rsid w:val="2EA05D90"/>
    <w:rsid w:val="2EA1FBB7"/>
    <w:rsid w:val="2FE8588D"/>
    <w:rsid w:val="300050F2"/>
    <w:rsid w:val="3047A649"/>
    <w:rsid w:val="309AEE4A"/>
    <w:rsid w:val="31AB9745"/>
    <w:rsid w:val="31E376AA"/>
    <w:rsid w:val="32A299AE"/>
    <w:rsid w:val="32BDD3D7"/>
    <w:rsid w:val="334767A6"/>
    <w:rsid w:val="346533BE"/>
    <w:rsid w:val="34E33807"/>
    <w:rsid w:val="355FCD65"/>
    <w:rsid w:val="356CF314"/>
    <w:rsid w:val="35F57499"/>
    <w:rsid w:val="36730214"/>
    <w:rsid w:val="3685ACCC"/>
    <w:rsid w:val="36B6E7CD"/>
    <w:rsid w:val="391CDB7B"/>
    <w:rsid w:val="39E4AE5E"/>
    <w:rsid w:val="3A9722DD"/>
    <w:rsid w:val="3AFD1662"/>
    <w:rsid w:val="3B301F4D"/>
    <w:rsid w:val="3B5B9798"/>
    <w:rsid w:val="3BF1A3C3"/>
    <w:rsid w:val="3BFA447E"/>
    <w:rsid w:val="3C22B2F2"/>
    <w:rsid w:val="3C539171"/>
    <w:rsid w:val="3CA2A757"/>
    <w:rsid w:val="3CFE2870"/>
    <w:rsid w:val="3E04828D"/>
    <w:rsid w:val="3E087404"/>
    <w:rsid w:val="3E229D6A"/>
    <w:rsid w:val="3E99F8D1"/>
    <w:rsid w:val="3E9EF724"/>
    <w:rsid w:val="3FA9B6DF"/>
    <w:rsid w:val="3FAA13C9"/>
    <w:rsid w:val="3FB97B4B"/>
    <w:rsid w:val="403AC785"/>
    <w:rsid w:val="40C495E1"/>
    <w:rsid w:val="41134E3D"/>
    <w:rsid w:val="412A8E69"/>
    <w:rsid w:val="4196B5B1"/>
    <w:rsid w:val="42D10AA5"/>
    <w:rsid w:val="4304F051"/>
    <w:rsid w:val="43BABB05"/>
    <w:rsid w:val="4400A1CE"/>
    <w:rsid w:val="44514E63"/>
    <w:rsid w:val="44525A8E"/>
    <w:rsid w:val="4471ED0F"/>
    <w:rsid w:val="46C33166"/>
    <w:rsid w:val="475C7D88"/>
    <w:rsid w:val="47DDEE0A"/>
    <w:rsid w:val="47FAEE2E"/>
    <w:rsid w:val="48715B8B"/>
    <w:rsid w:val="4885F4D1"/>
    <w:rsid w:val="48C2A526"/>
    <w:rsid w:val="4A7218D6"/>
    <w:rsid w:val="4B910C33"/>
    <w:rsid w:val="4C2FEEAB"/>
    <w:rsid w:val="4C97B55A"/>
    <w:rsid w:val="4CE0C918"/>
    <w:rsid w:val="4D1D6DCF"/>
    <w:rsid w:val="4DF9EE1A"/>
    <w:rsid w:val="4E0AA06D"/>
    <w:rsid w:val="4E1798F9"/>
    <w:rsid w:val="4E3372A6"/>
    <w:rsid w:val="4E53BFCD"/>
    <w:rsid w:val="4E87F59C"/>
    <w:rsid w:val="509502C5"/>
    <w:rsid w:val="5144ACD6"/>
    <w:rsid w:val="5181A98F"/>
    <w:rsid w:val="52042094"/>
    <w:rsid w:val="52BA66F5"/>
    <w:rsid w:val="52ECEB30"/>
    <w:rsid w:val="5430D670"/>
    <w:rsid w:val="549EAFBD"/>
    <w:rsid w:val="54A75448"/>
    <w:rsid w:val="54DEB8DB"/>
    <w:rsid w:val="55DBEA67"/>
    <w:rsid w:val="56B5F00C"/>
    <w:rsid w:val="571D6CA6"/>
    <w:rsid w:val="57B92EBD"/>
    <w:rsid w:val="57C637AF"/>
    <w:rsid w:val="58E3BC8B"/>
    <w:rsid w:val="59319977"/>
    <w:rsid w:val="594FC027"/>
    <w:rsid w:val="59B4CFDF"/>
    <w:rsid w:val="5A0D3499"/>
    <w:rsid w:val="5A3BE50B"/>
    <w:rsid w:val="5A6E3432"/>
    <w:rsid w:val="5BA73A9C"/>
    <w:rsid w:val="5D4DA271"/>
    <w:rsid w:val="5D7385CD"/>
    <w:rsid w:val="5DFD199C"/>
    <w:rsid w:val="5E143E28"/>
    <w:rsid w:val="5E23314A"/>
    <w:rsid w:val="5F5D82C6"/>
    <w:rsid w:val="5F97A524"/>
    <w:rsid w:val="60367B2A"/>
    <w:rsid w:val="60AF1806"/>
    <w:rsid w:val="612D26E7"/>
    <w:rsid w:val="61705869"/>
    <w:rsid w:val="61F7F998"/>
    <w:rsid w:val="626944D9"/>
    <w:rsid w:val="62F3006D"/>
    <w:rsid w:val="63086A24"/>
    <w:rsid w:val="633006B3"/>
    <w:rsid w:val="636E1BEC"/>
    <w:rsid w:val="63B27DB8"/>
    <w:rsid w:val="642876C0"/>
    <w:rsid w:val="6464C7A9"/>
    <w:rsid w:val="64F6162D"/>
    <w:rsid w:val="651F7A76"/>
    <w:rsid w:val="67B90A33"/>
    <w:rsid w:val="685E8FFC"/>
    <w:rsid w:val="687A69A9"/>
    <w:rsid w:val="694FAAC7"/>
    <w:rsid w:val="6954A91A"/>
    <w:rsid w:val="69E46617"/>
    <w:rsid w:val="6A3CD1EF"/>
    <w:rsid w:val="6A860CB2"/>
    <w:rsid w:val="6A8F0D24"/>
    <w:rsid w:val="6AEAA456"/>
    <w:rsid w:val="6B838E43"/>
    <w:rsid w:val="6C1C0CCA"/>
    <w:rsid w:val="6D2C39B7"/>
    <w:rsid w:val="6D639C81"/>
    <w:rsid w:val="6EF4CF37"/>
    <w:rsid w:val="6FEEEFE2"/>
    <w:rsid w:val="6FF277EC"/>
    <w:rsid w:val="706870F4"/>
    <w:rsid w:val="706DB7C0"/>
    <w:rsid w:val="70E5C3AD"/>
    <w:rsid w:val="715FBAFF"/>
    <w:rsid w:val="7327A703"/>
    <w:rsid w:val="73A9115C"/>
    <w:rsid w:val="73B00473"/>
    <w:rsid w:val="741ADF7C"/>
    <w:rsid w:val="742915B4"/>
    <w:rsid w:val="74975BC1"/>
    <w:rsid w:val="7594F8E5"/>
    <w:rsid w:val="75D4DC2E"/>
    <w:rsid w:val="76332C22"/>
    <w:rsid w:val="7752803E"/>
    <w:rsid w:val="7763D38A"/>
    <w:rsid w:val="7873C516"/>
    <w:rsid w:val="78A20F35"/>
    <w:rsid w:val="78EE509F"/>
    <w:rsid w:val="79ADD8D8"/>
    <w:rsid w:val="7A1FC65F"/>
    <w:rsid w:val="7A530051"/>
    <w:rsid w:val="7B92C33B"/>
    <w:rsid w:val="7C8DEADE"/>
    <w:rsid w:val="7D8AA113"/>
    <w:rsid w:val="7E69434B"/>
    <w:rsid w:val="7F2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ACCC"/>
  <w15:chartTrackingRefBased/>
  <w15:docId w15:val="{F7EDD977-0ABE-4C2C-AE3B-23CDF0F4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E3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326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E3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26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E3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1/relationships/commentsExtended" Target="commentsExtended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footnotes" Target="footnotes.xml" Id="rId7" /><Relationship Type="http://schemas.openxmlformats.org/officeDocument/2006/relationships/comments" Target="comments.xm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18/08/relationships/commentsExtensible" Target="commentsExtensible.xml" Id="rId15" /><Relationship Type="http://schemas.microsoft.com/office/2020/10/relationships/intelligence" Target="intelligence2.xml" Id="rId23" /><Relationship Type="http://schemas.openxmlformats.org/officeDocument/2006/relationships/hyperlink" Target="https://www.mordorintelligence.com/industry-reports/mexico-led-lighting-market" TargetMode="External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s://www.expertmarketresearch.com/reports/mexico-lighting-market?trk=article-ssr-frontend-pulse_little-text-block" TargetMode="External" Id="rId9" /><Relationship Type="http://schemas.microsoft.com/office/2016/09/relationships/commentsIds" Target="commentsIds.xml" Id="rId14" /><Relationship Type="http://schemas.openxmlformats.org/officeDocument/2006/relationships/theme" Target="theme/theme1.xml" Id="rId22" /><Relationship Type="http://schemas.openxmlformats.org/officeDocument/2006/relationships/hyperlink" Target="https://www.grupoconstrulita.com/" TargetMode="External" Id="Re03b57b0b2054518" /><Relationship Type="http://schemas.openxmlformats.org/officeDocument/2006/relationships/hyperlink" Target="https://construlita.com/" TargetMode="External" Id="Re700d0a876d44fe4" /><Relationship Type="http://schemas.openxmlformats.org/officeDocument/2006/relationships/hyperlink" Target="https://tecnolite.mx/" TargetMode="External" Id="R7e4c37aadc9f43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D4E84-0269-4362-97BF-6FB4A17FF37F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198497DE-0995-4942-AF18-690B218A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F75EF-C36E-4B98-94CC-8FEA0DB2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3</revision>
  <dcterms:created xsi:type="dcterms:W3CDTF">2024-04-19T16:11:00.0000000Z</dcterms:created>
  <dcterms:modified xsi:type="dcterms:W3CDTF">2024-04-19T17:28:51.6676783Z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</Properties>
</file>